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12" w:rsidRPr="004E2F12" w:rsidRDefault="004E2F12" w:rsidP="004E2F12">
      <w:pPr>
        <w:spacing w:after="0" w:line="240" w:lineRule="atLeast"/>
        <w:jc w:val="center"/>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TAŞINMAZ SATILACAKTIR</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b/>
          <w:bCs/>
          <w:color w:val="0000CC"/>
          <w:sz w:val="18"/>
          <w:szCs w:val="18"/>
          <w:lang w:eastAsia="tr-TR"/>
        </w:rPr>
        <w:t>Muş İl Özel İdaresi İl Encümen Başkanlığından:</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1 - İhalenin Konusu:</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Mülkiyeti Muş İl Özel İdaresine ait, Muş Merkez Kültür Mahallesinde bulunan ada, parsel numarası, m²’si, geçici teminat tutarı ve muhammen bedeli belirtilen taşınmazın satış işi.</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2 - İhalenin Yapılış ve Ödeme Şekli</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İhale konusu satış, 2886 Sayılı Devlet İhale Yasasının 35/a Maddesi Kapalı Teklif usulü artırma suretiyle ihale edilecektir. İhale satış bedelinin tamamı PEŞİN ödenecektir.</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3 - İhale Şartnamesinin Temini ve Bedeli:</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İhaleye iştirak edecek gerçek ve tüzel kişiler ihale şartnamesini mesai saatleri içerisinde 500,00 </w:t>
      </w:r>
      <w:r w:rsidRPr="004E2F12">
        <w:rPr>
          <w:rFonts w:ascii="AbakuTLSymSans" w:eastAsia="Times New Roman" w:hAnsi="AbakuTLSymSans" w:cs="Times New Roman"/>
          <w:color w:val="000000"/>
          <w:sz w:val="18"/>
          <w:szCs w:val="18"/>
          <w:lang w:eastAsia="tr-TR"/>
        </w:rPr>
        <w:t>¨</w:t>
      </w:r>
      <w:r w:rsidRPr="004E2F12">
        <w:rPr>
          <w:rFonts w:ascii="Times New Roman" w:eastAsia="Times New Roman" w:hAnsi="Times New Roman" w:cs="Times New Roman"/>
          <w:color w:val="000000"/>
          <w:sz w:val="18"/>
          <w:szCs w:val="18"/>
          <w:lang w:eastAsia="tr-TR"/>
        </w:rPr>
        <w:t> karşılığında Muş İl Özel İdaresi İmar ve Kentsel İyileştirme Müdürlüğünden (Yeşilyurt Mahallesi Bitlis-Muş Şosesi No. 41 Merkez/MUŞ) temin edebilirler.</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4 - Geçici Teminat Miktarı:</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Geçici teminat tutarı Muhammen Bedelin %3’üdür. Geçici teminat nakit olarak ‘‘İl Özel İdaresi Muhasebe servisinden alınacak Teslimat Müzekkeresi ile bankaya yatırılacak veya o iş için herhangi bir bankada bloke edilerek yatırılabilir’’ ibaresinin yazılması gerekmektedir. Teminat mektubu getirecekler 2886 sayılı Kanuna uygun olarak bankalardan alacakları süresiz teminat mektuplarını vereceklerdir.</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5 - İhalenin Tarihi Saati Yeri:</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Söz konusu taşınmazın satış ihalesi </w:t>
      </w:r>
      <w:proofErr w:type="gramStart"/>
      <w:r w:rsidRPr="004E2F12">
        <w:rPr>
          <w:rFonts w:ascii="Times New Roman" w:eastAsia="Times New Roman" w:hAnsi="Times New Roman" w:cs="Times New Roman"/>
          <w:color w:val="000000"/>
          <w:sz w:val="18"/>
          <w:lang w:eastAsia="tr-TR"/>
        </w:rPr>
        <w:t>08/08/2018</w:t>
      </w:r>
      <w:proofErr w:type="gramEnd"/>
      <w:r w:rsidRPr="004E2F12">
        <w:rPr>
          <w:rFonts w:ascii="Times New Roman" w:eastAsia="Times New Roman" w:hAnsi="Times New Roman" w:cs="Times New Roman"/>
          <w:color w:val="000000"/>
          <w:sz w:val="18"/>
          <w:szCs w:val="18"/>
          <w:lang w:eastAsia="tr-TR"/>
        </w:rPr>
        <w:t> Çarşamba günü Muş İl Özel İdaresi Yeni Hizmet Binası (Yeşilyurt Mahallesi Bitlis-Muş Şosesi No: 41 Merkez/MUŞ) Encümen Toplantı Salonunda İl Encümeni huzurunda yapılacaktır.</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6 - İhaleye Katılmak İçin İstenen Belgeler:</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a) Geçici teminatı yatırdığına dair belge</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 xml:space="preserve">b) İhaleye iştirak eden tarafından her sayfası ayrı </w:t>
      </w:r>
      <w:proofErr w:type="spellStart"/>
      <w:r w:rsidRPr="004E2F12">
        <w:rPr>
          <w:rFonts w:ascii="Times New Roman" w:eastAsia="Times New Roman" w:hAnsi="Times New Roman" w:cs="Times New Roman"/>
          <w:color w:val="000000"/>
          <w:sz w:val="18"/>
          <w:szCs w:val="18"/>
          <w:lang w:eastAsia="tr-TR"/>
        </w:rPr>
        <w:t>ayrı</w:t>
      </w:r>
      <w:proofErr w:type="spellEnd"/>
      <w:r w:rsidRPr="004E2F12">
        <w:rPr>
          <w:rFonts w:ascii="Times New Roman" w:eastAsia="Times New Roman" w:hAnsi="Times New Roman" w:cs="Times New Roman"/>
          <w:color w:val="000000"/>
          <w:sz w:val="18"/>
          <w:szCs w:val="18"/>
          <w:lang w:eastAsia="tr-TR"/>
        </w:rPr>
        <w:t xml:space="preserve"> imzalanmış şartname</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c) Kanuni ikametgâh belgesi (Gerçek kişiler için)</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d) Noterden tasdikli nüfus cüzdanı sureti (Gerçek kişiler için)</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e) Türkiye’de tebligat için adres göstermesi (adres beyanı), ayrıca irtibat için telefon veya faks numarası</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(Güncel)</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g) Ortak girişim olması halinde noter tasdikli ortak girişim beyannamesi ile ortaklarca imzalı ortaklık sözleşmesi ve ortak girişimi oluşturan gerçek ve tüzel kişilerin her biri istenen belgeleri vereceklerdir.</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h) Şartname bedelinin ödendiğine dair makbuz</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ı) Vergi borcu olmadığına dair Vergi Dairesinden alınmış borcu yoktur yazısı. (Güncel)</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i) Tüzel kişi olması halinde teklif vermeye yetkili olduğunu gösteren imza beyannamesi veya imza sirküleri</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j) İdaremize borcu olmadığına dair kurumumuz Mali Hizmetler Müdürlüğünden alınmış borcu yoktur belgesi</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k) Satışa sunulan taşınmazın yerinde görüldüğüne dair yer gördü belgesi</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l) Vekâleten ihaleye katılma halinde, istekli adına katılan kişinin ihaleye katılmaya ilişkin noter tasdikli vekâletnamesi ile noter tasdikli imza beyannamesi.</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m) Şekli ve içeriği şartnamede belirtilen teklif mektubu.</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7 - İhale Komisyonu olan İl Encümeni ihaleyi yapıp yapmamakta serbesttir.</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8 - İhaleden doğan ya da doğacak her türlü vergi, resim, harç, tapu harçları, alım satım giderleri, sözleşme giderleri ile bilumum tüm giderler ihale üzerinde kalan tarafından ödenecektir.</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lastRenderedPageBreak/>
        <w:t>9 - Teklifler iadeli taahhütlü olarak da gönderilebilir. Bu takdirde dış zarfın üzerine komisyon başkanlığının adresi ile hangi işe ait olduğu, isteklinin adı, soyadı ve açık adresi yazılır. Posta ile gönderilecek tekliflerin ilanda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10 - İhale ilanı ve şartnamelerde belirtilmeyen hususlarda 2886 sayılı Devlet İhale Kanunu hükümleri uygulanır.</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461"/>
        <w:gridCol w:w="690"/>
        <w:gridCol w:w="440"/>
        <w:gridCol w:w="580"/>
        <w:gridCol w:w="1125"/>
        <w:gridCol w:w="1990"/>
        <w:gridCol w:w="770"/>
        <w:gridCol w:w="1475"/>
        <w:gridCol w:w="1740"/>
        <w:gridCol w:w="1605"/>
      </w:tblGrid>
      <w:tr w:rsidR="004E2F12" w:rsidRPr="004E2F12" w:rsidTr="004E2F12">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r w:rsidRPr="004E2F12">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r w:rsidRPr="004E2F12">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r w:rsidRPr="004E2F12">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r w:rsidRPr="004E2F12">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r w:rsidRPr="004E2F12">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r w:rsidRPr="004E2F12">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proofErr w:type="gramStart"/>
            <w:r w:rsidRPr="004E2F12">
              <w:rPr>
                <w:rFonts w:ascii="Times New Roman" w:eastAsia="Times New Roman" w:hAnsi="Times New Roman" w:cs="Times New Roman"/>
                <w:sz w:val="18"/>
                <w:lang w:eastAsia="tr-TR"/>
              </w:rPr>
              <w:t>m</w:t>
            </w:r>
            <w:proofErr w:type="gramEnd"/>
            <w:r w:rsidRPr="004E2F12">
              <w:rPr>
                <w:rFonts w:ascii="Times New Roman" w:eastAsia="Times New Roman" w:hAnsi="Times New Roman" w:cs="Times New Roman"/>
                <w:sz w:val="18"/>
                <w:szCs w:val="18"/>
                <w:lang w:eastAsia="tr-TR"/>
              </w:rPr>
              <w:t>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r w:rsidRPr="004E2F12">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r w:rsidRPr="004E2F12">
              <w:rPr>
                <w:rFonts w:ascii="Times New Roman" w:eastAsia="Times New Roman" w:hAnsi="Times New Roman" w:cs="Times New Roman"/>
                <w:sz w:val="18"/>
                <w:szCs w:val="18"/>
                <w:lang w:eastAsia="tr-TR"/>
              </w:rPr>
              <w:t>Geçici Teminat Tutarı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r w:rsidRPr="004E2F12">
              <w:rPr>
                <w:rFonts w:ascii="Times New Roman" w:eastAsia="Times New Roman" w:hAnsi="Times New Roman" w:cs="Times New Roman"/>
                <w:sz w:val="18"/>
                <w:szCs w:val="18"/>
                <w:lang w:eastAsia="tr-TR"/>
              </w:rPr>
              <w:t>İhale Tarihi ve Saati</w:t>
            </w:r>
          </w:p>
        </w:tc>
      </w:tr>
      <w:tr w:rsidR="004E2F12" w:rsidRPr="004E2F12" w:rsidTr="004E2F1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r w:rsidRPr="004E2F12">
              <w:rPr>
                <w:rFonts w:ascii="Times New Roman" w:eastAsia="Times New Roman" w:hAnsi="Times New Roman" w:cs="Times New Roman"/>
                <w:sz w:val="18"/>
                <w:szCs w:val="18"/>
                <w:lang w:eastAsia="tr-TR"/>
              </w:rPr>
              <w:t>Muş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r w:rsidRPr="004E2F12">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r w:rsidRPr="004E2F12">
              <w:rPr>
                <w:rFonts w:ascii="Times New Roman" w:eastAsia="Times New Roman" w:hAnsi="Times New Roman" w:cs="Times New Roman"/>
                <w:sz w:val="18"/>
                <w:szCs w:val="18"/>
                <w:lang w:eastAsia="tr-TR"/>
              </w:rPr>
              <w:t>48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r w:rsidRPr="004E2F1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r w:rsidRPr="004E2F12">
              <w:rPr>
                <w:rFonts w:ascii="Times New Roman" w:eastAsia="Times New Roman" w:hAnsi="Times New Roman" w:cs="Times New Roman"/>
                <w:sz w:val="18"/>
                <w:szCs w:val="18"/>
                <w:lang w:eastAsia="tr-TR"/>
              </w:rPr>
              <w:t>Ticaret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r w:rsidRPr="004E2F12">
              <w:rPr>
                <w:rFonts w:ascii="Times New Roman" w:eastAsia="Times New Roman" w:hAnsi="Times New Roman" w:cs="Times New Roman"/>
                <w:sz w:val="18"/>
                <w:lang w:eastAsia="tr-TR"/>
              </w:rPr>
              <w:t>Müştemilatlı</w:t>
            </w:r>
            <w:r w:rsidRPr="004E2F12">
              <w:rPr>
                <w:rFonts w:ascii="Times New Roman" w:eastAsia="Times New Roman" w:hAnsi="Times New Roman" w:cs="Times New Roman"/>
                <w:sz w:val="18"/>
                <w:szCs w:val="18"/>
                <w:lang w:eastAsia="tr-TR"/>
              </w:rPr>
              <w:t> Vali Konağı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r w:rsidRPr="004E2F12">
              <w:rPr>
                <w:rFonts w:ascii="Times New Roman" w:eastAsia="Times New Roman" w:hAnsi="Times New Roman" w:cs="Times New Roman"/>
                <w:sz w:val="18"/>
                <w:szCs w:val="18"/>
                <w:lang w:eastAsia="tr-TR"/>
              </w:rPr>
              <w:t>3.937,59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r w:rsidRPr="004E2F12">
              <w:rPr>
                <w:rFonts w:ascii="Times New Roman" w:eastAsia="Times New Roman" w:hAnsi="Times New Roman" w:cs="Times New Roman"/>
                <w:sz w:val="18"/>
                <w:szCs w:val="18"/>
                <w:lang w:eastAsia="tr-TR"/>
              </w:rPr>
              <w:t>16.405.842,67 </w:t>
            </w:r>
            <w:r w:rsidRPr="004E2F1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r w:rsidRPr="004E2F12">
              <w:rPr>
                <w:rFonts w:ascii="Times New Roman" w:eastAsia="Times New Roman" w:hAnsi="Times New Roman" w:cs="Times New Roman"/>
                <w:sz w:val="18"/>
                <w:szCs w:val="18"/>
                <w:lang w:eastAsia="tr-TR"/>
              </w:rPr>
              <w:t>492.175,00 </w:t>
            </w:r>
            <w:r w:rsidRPr="004E2F1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2F12" w:rsidRPr="004E2F12" w:rsidRDefault="004E2F12" w:rsidP="004E2F12">
            <w:pPr>
              <w:spacing w:after="0" w:line="240" w:lineRule="atLeast"/>
              <w:jc w:val="center"/>
              <w:rPr>
                <w:rFonts w:ascii="Times New Roman" w:eastAsia="Times New Roman" w:hAnsi="Times New Roman" w:cs="Times New Roman"/>
                <w:sz w:val="20"/>
                <w:szCs w:val="20"/>
                <w:lang w:eastAsia="tr-TR"/>
              </w:rPr>
            </w:pPr>
            <w:r w:rsidRPr="004E2F12">
              <w:rPr>
                <w:rFonts w:ascii="Times New Roman" w:eastAsia="Times New Roman" w:hAnsi="Times New Roman" w:cs="Times New Roman"/>
                <w:sz w:val="18"/>
                <w:szCs w:val="18"/>
                <w:lang w:eastAsia="tr-TR"/>
              </w:rPr>
              <w:t>08.08.2018</w:t>
            </w:r>
          </w:p>
          <w:p w:rsidR="004E2F12" w:rsidRPr="004E2F12" w:rsidRDefault="004E2F12" w:rsidP="004E2F12">
            <w:pPr>
              <w:spacing w:after="0" w:line="20" w:lineRule="atLeast"/>
              <w:jc w:val="center"/>
              <w:rPr>
                <w:rFonts w:ascii="Times New Roman" w:eastAsia="Times New Roman" w:hAnsi="Times New Roman" w:cs="Times New Roman"/>
                <w:sz w:val="20"/>
                <w:szCs w:val="20"/>
                <w:lang w:eastAsia="tr-TR"/>
              </w:rPr>
            </w:pPr>
            <w:proofErr w:type="gramStart"/>
            <w:r w:rsidRPr="004E2F12">
              <w:rPr>
                <w:rFonts w:ascii="Times New Roman" w:eastAsia="Times New Roman" w:hAnsi="Times New Roman" w:cs="Times New Roman"/>
                <w:sz w:val="18"/>
                <w:lang w:eastAsia="tr-TR"/>
              </w:rPr>
              <w:t>10:45</w:t>
            </w:r>
            <w:proofErr w:type="gramEnd"/>
          </w:p>
        </w:tc>
      </w:tr>
    </w:tbl>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 </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BİLGİ İÇİN İLETİŞİM:</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Yeşilyurt Mahallesi Bitlis-Muş Şosesi No. 41 Merkez/MUŞ</w:t>
      </w:r>
      <w:proofErr w:type="gramStart"/>
      <w:r w:rsidRPr="004E2F12">
        <w:rPr>
          <w:rFonts w:ascii="Times New Roman" w:eastAsia="Times New Roman" w:hAnsi="Times New Roman" w:cs="Times New Roman"/>
          <w:color w:val="000000"/>
          <w:sz w:val="18"/>
          <w:lang w:eastAsia="tr-TR"/>
        </w:rPr>
        <w:t>)</w:t>
      </w:r>
      <w:proofErr w:type="gramEnd"/>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 xml:space="preserve">Tel: 0436 212 11 65 </w:t>
      </w:r>
      <w:proofErr w:type="gramStart"/>
      <w:r w:rsidRPr="004E2F12">
        <w:rPr>
          <w:rFonts w:ascii="Times New Roman" w:eastAsia="Times New Roman" w:hAnsi="Times New Roman" w:cs="Times New Roman"/>
          <w:color w:val="000000"/>
          <w:sz w:val="18"/>
          <w:szCs w:val="18"/>
          <w:lang w:eastAsia="tr-TR"/>
        </w:rPr>
        <w:t>Dahili</w:t>
      </w:r>
      <w:proofErr w:type="gramEnd"/>
      <w:r w:rsidRPr="004E2F12">
        <w:rPr>
          <w:rFonts w:ascii="Times New Roman" w:eastAsia="Times New Roman" w:hAnsi="Times New Roman" w:cs="Times New Roman"/>
          <w:color w:val="000000"/>
          <w:sz w:val="18"/>
          <w:szCs w:val="18"/>
          <w:lang w:eastAsia="tr-TR"/>
        </w:rPr>
        <w:t>: </w:t>
      </w:r>
      <w:r w:rsidRPr="004E2F12">
        <w:rPr>
          <w:rFonts w:ascii="Times New Roman" w:eastAsia="Times New Roman" w:hAnsi="Times New Roman" w:cs="Times New Roman"/>
          <w:color w:val="000000"/>
          <w:sz w:val="18"/>
          <w:lang w:eastAsia="tr-TR"/>
        </w:rPr>
        <w:t>1217     Faks</w:t>
      </w:r>
      <w:r w:rsidRPr="004E2F12">
        <w:rPr>
          <w:rFonts w:ascii="Times New Roman" w:eastAsia="Times New Roman" w:hAnsi="Times New Roman" w:cs="Times New Roman"/>
          <w:color w:val="000000"/>
          <w:sz w:val="18"/>
          <w:szCs w:val="18"/>
          <w:lang w:eastAsia="tr-TR"/>
        </w:rPr>
        <w:t>: 0436 212 17 92</w:t>
      </w:r>
    </w:p>
    <w:p w:rsidR="004E2F12" w:rsidRPr="004E2F12" w:rsidRDefault="004E2F12" w:rsidP="004E2F12">
      <w:pPr>
        <w:spacing w:after="0" w:line="240" w:lineRule="atLeast"/>
        <w:ind w:firstLine="567"/>
        <w:jc w:val="both"/>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İlan olunur.</w:t>
      </w:r>
    </w:p>
    <w:p w:rsidR="004E2F12" w:rsidRPr="004E2F12" w:rsidRDefault="004E2F12" w:rsidP="004E2F12">
      <w:pPr>
        <w:spacing w:after="0" w:line="240" w:lineRule="atLeast"/>
        <w:ind w:firstLine="567"/>
        <w:jc w:val="right"/>
        <w:rPr>
          <w:rFonts w:ascii="Times New Roman" w:eastAsia="Times New Roman" w:hAnsi="Times New Roman" w:cs="Times New Roman"/>
          <w:color w:val="000000"/>
          <w:sz w:val="20"/>
          <w:szCs w:val="20"/>
          <w:lang w:eastAsia="tr-TR"/>
        </w:rPr>
      </w:pPr>
      <w:r w:rsidRPr="004E2F12">
        <w:rPr>
          <w:rFonts w:ascii="Times New Roman" w:eastAsia="Times New Roman" w:hAnsi="Times New Roman" w:cs="Times New Roman"/>
          <w:color w:val="000000"/>
          <w:sz w:val="18"/>
          <w:szCs w:val="18"/>
          <w:lang w:eastAsia="tr-TR"/>
        </w:rPr>
        <w:t>6479/1-1</w:t>
      </w:r>
    </w:p>
    <w:p w:rsidR="004E2F12" w:rsidRPr="004E2F12" w:rsidRDefault="004E2F12" w:rsidP="004E2F12">
      <w:pPr>
        <w:spacing w:after="0" w:line="240" w:lineRule="atLeast"/>
        <w:rPr>
          <w:rFonts w:ascii="Times New Roman" w:eastAsia="Times New Roman" w:hAnsi="Times New Roman" w:cs="Times New Roman"/>
          <w:color w:val="000000"/>
          <w:sz w:val="27"/>
          <w:szCs w:val="27"/>
          <w:lang w:eastAsia="tr-TR"/>
        </w:rPr>
      </w:pPr>
      <w:hyperlink r:id="rId4" w:anchor="_top" w:history="1">
        <w:r w:rsidRPr="004E2F12">
          <w:rPr>
            <w:rFonts w:ascii="Arial" w:eastAsia="Times New Roman" w:hAnsi="Arial" w:cs="Arial"/>
            <w:color w:val="800080"/>
            <w:sz w:val="28"/>
            <w:u w:val="single"/>
            <w:lang w:val="en-US" w:eastAsia="tr-TR"/>
          </w:rPr>
          <w:t>▲</w:t>
        </w:r>
      </w:hyperlink>
    </w:p>
    <w:p w:rsidR="009105AB" w:rsidRDefault="009105AB"/>
    <w:sectPr w:rsidR="009105AB" w:rsidSect="004E2F1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4E2F12"/>
    <w:rsid w:val="000E3396"/>
    <w:rsid w:val="00174419"/>
    <w:rsid w:val="001C5751"/>
    <w:rsid w:val="00330F71"/>
    <w:rsid w:val="004A7DB8"/>
    <w:rsid w:val="004E2F12"/>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E2F12"/>
  </w:style>
  <w:style w:type="character" w:customStyle="1" w:styleId="spelle">
    <w:name w:val="spelle"/>
    <w:basedOn w:val="VarsaylanParagrafYazTipi"/>
    <w:rsid w:val="004E2F12"/>
  </w:style>
  <w:style w:type="paragraph" w:styleId="NormalWeb">
    <w:name w:val="Normal (Web)"/>
    <w:basedOn w:val="Normal"/>
    <w:uiPriority w:val="99"/>
    <w:semiHidden/>
    <w:unhideWhenUsed/>
    <w:rsid w:val="004E2F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2F12"/>
    <w:rPr>
      <w:color w:val="0000FF"/>
      <w:u w:val="single"/>
    </w:rPr>
  </w:style>
</w:styles>
</file>

<file path=word/webSettings.xml><?xml version="1.0" encoding="utf-8"?>
<w:webSettings xmlns:r="http://schemas.openxmlformats.org/officeDocument/2006/relationships" xmlns:w="http://schemas.openxmlformats.org/wordprocessingml/2006/main">
  <w:divs>
    <w:div w:id="17994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8/07/2018072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2018-07-26T23:33:00Z</dcterms:created>
  <dcterms:modified xsi:type="dcterms:W3CDTF">2018-07-26T23:33:00Z</dcterms:modified>
</cp:coreProperties>
</file>